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80B26">
        <w:rPr>
          <w:b/>
          <w:bCs/>
        </w:rPr>
        <w:t>90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C6E96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4C6E96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80B26" w:rsidRPr="00C80B26">
        <w:t>Прокладки графитовые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C6E96">
        <w:rPr>
          <w:b/>
          <w:bCs/>
        </w:rPr>
        <w:t>г. Красноярс</w:t>
      </w:r>
      <w:proofErr w:type="gramStart"/>
      <w:r w:rsidR="004C6E96">
        <w:rPr>
          <w:b/>
          <w:bCs/>
        </w:rPr>
        <w:t>к</w:t>
      </w:r>
      <w:r w:rsidR="000360EA">
        <w:rPr>
          <w:b/>
          <w:bCs/>
        </w:rPr>
        <w:t>(</w:t>
      </w:r>
      <w:proofErr w:type="gramEnd"/>
      <w:r w:rsidR="000360EA">
        <w:rPr>
          <w:b/>
          <w:bCs/>
        </w:rPr>
        <w:t>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C6E96">
        <w:rPr>
          <w:b/>
        </w:rPr>
        <w:t>13</w:t>
      </w:r>
      <w:r w:rsidR="003660B5" w:rsidRPr="003660B5">
        <w:rPr>
          <w:b/>
        </w:rPr>
        <w:t xml:space="preserve">» </w:t>
      </w:r>
      <w:r w:rsidR="004C6E96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C6E96">
        <w:rPr>
          <w:b/>
        </w:rPr>
        <w:t>28</w:t>
      </w:r>
      <w:r w:rsidR="003660B5" w:rsidRPr="00763B28">
        <w:rPr>
          <w:b/>
        </w:rPr>
        <w:t xml:space="preserve">» </w:t>
      </w:r>
      <w:r w:rsidR="004C6E96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80B26">
        <w:t>90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C6E96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4C6E96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4C6E96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4C6E96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4C6E96" w:rsidRDefault="004C6E96" w:rsidP="004C6E96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4C6E96" w:rsidRPr="00F658A2" w:rsidRDefault="004C6E96" w:rsidP="004C6E96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материально-техническому обеспечению и транспорту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C6E9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058A5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0B26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44E94-9377-456C-88B8-5B9FE9EC1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466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51</cp:revision>
  <cp:lastPrinted>2019-04-02T08:28:00Z</cp:lastPrinted>
  <dcterms:created xsi:type="dcterms:W3CDTF">2019-02-13T10:09:00Z</dcterms:created>
  <dcterms:modified xsi:type="dcterms:W3CDTF">2019-06-11T08:07:00Z</dcterms:modified>
</cp:coreProperties>
</file>